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D44" w:rsidRPr="00ED7D44" w:rsidRDefault="00ED7D44" w:rsidP="00ED7D44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 w:rsidRPr="00ED7D44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Задание 1</w:t>
      </w:r>
    </w:p>
    <w:p w:rsidR="00ED7D44" w:rsidRPr="004017D5" w:rsidRDefault="00ED7D44" w:rsidP="00ED7D44">
      <w:pPr>
        <w:pStyle w:val="a3"/>
        <w:spacing w:after="0" w:line="240" w:lineRule="auto"/>
        <w:ind w:left="108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 w:rsidRPr="004017D5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Семейный Горсовет.</w:t>
      </w:r>
    </w:p>
    <w:p w:rsidR="00ED7D44" w:rsidRDefault="00ED7D44" w:rsidP="00ED7D44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 w:rsidRPr="004017D5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 xml:space="preserve">Создание информационного ресурса, совещательного органа </w:t>
      </w:r>
      <w:r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br/>
      </w:r>
      <w:r w:rsidRPr="004017D5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 xml:space="preserve">или иной формы внесения предложений жителей в стратегию развития </w:t>
      </w:r>
      <w:r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города Новочебоксарска</w:t>
      </w:r>
    </w:p>
    <w:p w:rsidR="00ED7D44" w:rsidRPr="00192401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D7D44" w:rsidRDefault="00ED7D44" w:rsidP="00ED7D44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92401">
        <w:rPr>
          <w:rFonts w:ascii="Times New Roman" w:eastAsia="Times New Roman" w:hAnsi="Times New Roman" w:cs="Times New Roman"/>
          <w:sz w:val="26"/>
          <w:szCs w:val="26"/>
        </w:rPr>
        <w:t>нформационные ресурсы в настоящее время рассматриваются как отдельная экономическая категория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От </w:t>
      </w:r>
      <w:r w:rsidRPr="000B6FB4">
        <w:rPr>
          <w:rFonts w:ascii="Times New Roman" w:eastAsia="Times New Roman" w:hAnsi="Times New Roman" w:cs="Times New Roman"/>
          <w:sz w:val="26"/>
          <w:szCs w:val="26"/>
        </w:rPr>
        <w:t>эффективности информационных процессов зависит эффективность работы администрации в целом.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Важнейшими информационными ресурсами  в городе Новочебоксарске  являются: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    сайт </w:t>
      </w:r>
      <w:r w:rsidRPr="00192401">
        <w:rPr>
          <w:rFonts w:ascii="Times New Roman" w:eastAsia="Times New Roman" w:hAnsi="Times New Roman" w:cs="Times New Roman"/>
          <w:sz w:val="26"/>
          <w:szCs w:val="26"/>
        </w:rPr>
        <w:t>города Новоче</w:t>
      </w:r>
      <w:r>
        <w:rPr>
          <w:rFonts w:ascii="Times New Roman" w:eastAsia="Times New Roman" w:hAnsi="Times New Roman" w:cs="Times New Roman"/>
          <w:sz w:val="26"/>
          <w:szCs w:val="26"/>
        </w:rPr>
        <w:t>боксарска (</w:t>
      </w:r>
      <w:hyperlink r:id="rId6" w:history="1">
        <w:r w:rsidRPr="004750AD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http://gov.cap.ru/Default.aspx?gov_id=82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); 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     городская газета Грани и ее электронная версия (</w:t>
      </w:r>
      <w:hyperlink r:id="rId7" w:history="1">
        <w:r w:rsidRPr="004750AD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http://www.grani21.ru/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>);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новочебоксарское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городское кабельное телевидение – НКТВ (</w:t>
      </w:r>
      <w:hyperlink r:id="rId8" w:history="1">
        <w:r w:rsidRPr="004750AD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http://www.nktv.info/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B6FB4">
        <w:rPr>
          <w:rFonts w:ascii="Times New Roman" w:eastAsia="Times New Roman" w:hAnsi="Times New Roman" w:cs="Times New Roman"/>
          <w:sz w:val="26"/>
          <w:szCs w:val="26"/>
        </w:rPr>
        <w:t>На указанных сайтах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обязательном порядке функционируют  интерактивные приемные, странички «Горячая линия», «Вопрос-ответ». Периодически проводятся опросы по актуальным темам.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Кроме этого, интерактивные странички функционируют на сайтах всех образовательных организаций города. 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D7D44" w:rsidRDefault="00ED7D44" w:rsidP="00ED7D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8851512" wp14:editId="0486491B">
            <wp:extent cx="3602429" cy="250985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441" cy="251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44" w:rsidRDefault="00ED7D44" w:rsidP="00ED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D7D44" w:rsidRDefault="00ED7D44" w:rsidP="00ED7D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77ED184" wp14:editId="5738A86B">
            <wp:extent cx="3678072" cy="24464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701" cy="2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К примеру, в сентябре 2017 года </w:t>
      </w:r>
      <w:r w:rsidRPr="001B16F8">
        <w:rPr>
          <w:rFonts w:ascii="Times New Roman" w:eastAsia="Times New Roman" w:hAnsi="Times New Roman" w:cs="Times New Roman"/>
          <w:sz w:val="26"/>
          <w:szCs w:val="26"/>
        </w:rPr>
        <w:t xml:space="preserve">на базе школ №№ 3, 4, 5, 9, 10 и 16 и гимназии №6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школах города прошли общественные обсуждения по благоустройству волжской набережной. </w:t>
      </w:r>
      <w:r w:rsidRPr="001B16F8">
        <w:rPr>
          <w:rFonts w:ascii="Times New Roman" w:eastAsia="Times New Roman" w:hAnsi="Times New Roman" w:cs="Times New Roman"/>
          <w:sz w:val="26"/>
          <w:szCs w:val="26"/>
        </w:rPr>
        <w:t>Одновременно на официальном сайте г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орода </w:t>
      </w:r>
      <w:r w:rsidRPr="001B16F8">
        <w:rPr>
          <w:rFonts w:ascii="Times New Roman" w:eastAsia="Times New Roman" w:hAnsi="Times New Roman" w:cs="Times New Roman"/>
          <w:sz w:val="26"/>
          <w:szCs w:val="26"/>
        </w:rPr>
        <w:t>Новочебоксарска проводилось  голосование жителей по данному вопросу, в котором также мог принять участие любой желающий.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D7D44" w:rsidRDefault="00ED7D44" w:rsidP="00ED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Verdana" w:hAnsi="Verdana"/>
          <w:noProof/>
          <w:sz w:val="17"/>
          <w:szCs w:val="17"/>
          <w:lang w:eastAsia="ru-RU"/>
        </w:rPr>
        <w:drawing>
          <wp:inline distT="0" distB="0" distL="0" distR="0" wp14:anchorId="3C0097D4" wp14:editId="7DCD744E">
            <wp:extent cx="2862470" cy="1909188"/>
            <wp:effectExtent l="0" t="0" r="0" b="0"/>
            <wp:docPr id="3" name="Рисунок 3" descr="http://gov.cap.ru/Content/photo/201709/28/Albom239999/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v.cap.ru/Content/photo/201709/28/Albom239999/img_0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35" cy="19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>
        <w:rPr>
          <w:rFonts w:ascii="Verdana" w:hAnsi="Verdana"/>
          <w:noProof/>
          <w:sz w:val="17"/>
          <w:szCs w:val="17"/>
          <w:lang w:eastAsia="ru-RU"/>
        </w:rPr>
        <w:drawing>
          <wp:inline distT="0" distB="0" distL="0" distR="0" wp14:anchorId="4DF3E1CD" wp14:editId="202A4CEB">
            <wp:extent cx="2582303" cy="1908313"/>
            <wp:effectExtent l="0" t="0" r="8890" b="0"/>
            <wp:docPr id="4" name="Рисунок 4" descr="http://gov.cap.ru/Content/photo/201709/28/Albom239999/img_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Content/photo/201709/28/Albom239999/img_9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15" cy="19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44" w:rsidRDefault="00ED7D44" w:rsidP="00ED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D7D44" w:rsidRDefault="00ED7D44" w:rsidP="00ED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Verdana" w:hAnsi="Verdana"/>
          <w:noProof/>
          <w:sz w:val="17"/>
          <w:szCs w:val="17"/>
          <w:lang w:eastAsia="ru-RU"/>
        </w:rPr>
        <w:drawing>
          <wp:inline distT="0" distB="0" distL="0" distR="0" wp14:anchorId="3A5D41AD" wp14:editId="26AD5334">
            <wp:extent cx="2767053" cy="1845548"/>
            <wp:effectExtent l="0" t="0" r="0" b="2540"/>
            <wp:docPr id="5" name="Рисунок 5" descr="http://gov.cap.ru/Content/photo/201709/28/Albom239999/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Content/photo/201709/28/Albom239999/img_0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40" cy="18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>
        <w:rPr>
          <w:rFonts w:ascii="Verdana" w:hAnsi="Verdana"/>
          <w:noProof/>
          <w:sz w:val="17"/>
          <w:szCs w:val="17"/>
          <w:lang w:eastAsia="ru-RU"/>
        </w:rPr>
        <w:drawing>
          <wp:inline distT="0" distB="0" distL="0" distR="0" wp14:anchorId="625DC50F" wp14:editId="425DC21E">
            <wp:extent cx="2826369" cy="1843878"/>
            <wp:effectExtent l="0" t="0" r="0" b="4445"/>
            <wp:docPr id="6" name="Рисунок 6" descr="http://gov.cap.ru/Content/photo/201709/28/Albom239999/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cap.ru/Content/photo/201709/28/Albom239999/img_08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42" cy="18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44" w:rsidRDefault="00ED7D44" w:rsidP="00ED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Благодаря активности жителей города сформирована программа повышения качества городской среды </w:t>
      </w:r>
      <w:r w:rsidRPr="000B6FB4">
        <w:rPr>
          <w:rFonts w:ascii="Times New Roman" w:eastAsia="Times New Roman" w:hAnsi="Times New Roman" w:cs="Times New Roman"/>
          <w:sz w:val="26"/>
          <w:szCs w:val="26"/>
        </w:rPr>
        <w:t>«5 шагов благоустройства повседневности»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Pr="00FA51A7">
        <w:rPr>
          <w:rFonts w:ascii="Times New Roman" w:eastAsia="Times New Roman" w:hAnsi="Times New Roman" w:cs="Times New Roman"/>
          <w:b/>
          <w:sz w:val="26"/>
          <w:szCs w:val="26"/>
        </w:rPr>
        <w:t>приложение 5).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FA51A7">
        <w:rPr>
          <w:rFonts w:ascii="Times New Roman" w:eastAsia="Times New Roman" w:hAnsi="Times New Roman" w:cs="Times New Roman"/>
          <w:b/>
          <w:sz w:val="26"/>
          <w:szCs w:val="26"/>
        </w:rPr>
        <w:t>Подборка публикаций в газете «Грани»).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По заявкам жителей города определены первоочередные объекты строительства, модернизации и ремонта. В их числе:</w:t>
      </w:r>
    </w:p>
    <w:p w:rsidR="00ED7D44" w:rsidRPr="000B6FB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б</w:t>
      </w:r>
      <w:r w:rsidRPr="000B6FB4">
        <w:rPr>
          <w:rFonts w:ascii="Times New Roman" w:eastAsia="Times New Roman" w:hAnsi="Times New Roman" w:cs="Times New Roman"/>
          <w:sz w:val="26"/>
          <w:szCs w:val="26"/>
        </w:rPr>
        <w:t xml:space="preserve">лагоустройство верхней Волжской набережной - строительство нового бульвара, который станет продолжением улицы </w:t>
      </w:r>
      <w:proofErr w:type="spellStart"/>
      <w:r w:rsidRPr="000B6FB4">
        <w:rPr>
          <w:rFonts w:ascii="Times New Roman" w:eastAsia="Times New Roman" w:hAnsi="Times New Roman" w:cs="Times New Roman"/>
          <w:sz w:val="26"/>
          <w:szCs w:val="26"/>
        </w:rPr>
        <w:t>Винокурова</w:t>
      </w:r>
      <w:proofErr w:type="spellEnd"/>
      <w:r w:rsidRPr="000B6FB4">
        <w:rPr>
          <w:rFonts w:ascii="Times New Roman" w:eastAsia="Times New Roman" w:hAnsi="Times New Roman" w:cs="Times New Roman"/>
          <w:sz w:val="26"/>
          <w:szCs w:val="26"/>
        </w:rPr>
        <w:t xml:space="preserve"> и будет проходить по набережной реки Волга. </w:t>
      </w:r>
    </w:p>
    <w:p w:rsidR="00ED7D44" w:rsidRPr="000B6FB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азвитие городского парка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Ельниковская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роща». По инициативе жителей города </w:t>
      </w:r>
      <w:r w:rsidRPr="000B6FB4">
        <w:rPr>
          <w:rFonts w:ascii="Times New Roman" w:eastAsia="Times New Roman" w:hAnsi="Times New Roman" w:cs="Times New Roman"/>
          <w:sz w:val="26"/>
          <w:szCs w:val="26"/>
        </w:rPr>
        <w:t xml:space="preserve">2017 год назван в городе Новочебоксарске годом </w:t>
      </w:r>
      <w:proofErr w:type="spellStart"/>
      <w:r w:rsidRPr="000B6FB4">
        <w:rPr>
          <w:rFonts w:ascii="Times New Roman" w:eastAsia="Times New Roman" w:hAnsi="Times New Roman" w:cs="Times New Roman"/>
          <w:sz w:val="26"/>
          <w:szCs w:val="26"/>
        </w:rPr>
        <w:t>Ельниковской</w:t>
      </w:r>
      <w:proofErr w:type="spellEnd"/>
      <w:r w:rsidRPr="000B6FB4">
        <w:rPr>
          <w:rFonts w:ascii="Times New Roman" w:eastAsia="Times New Roman" w:hAnsi="Times New Roman" w:cs="Times New Roman"/>
          <w:sz w:val="26"/>
          <w:szCs w:val="26"/>
        </w:rPr>
        <w:t xml:space="preserve"> Рощи. </w:t>
      </w:r>
      <w:r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0B6FB4">
        <w:rPr>
          <w:rFonts w:ascii="Times New Roman" w:eastAsia="Times New Roman" w:hAnsi="Times New Roman" w:cs="Times New Roman"/>
          <w:sz w:val="26"/>
          <w:szCs w:val="26"/>
        </w:rPr>
        <w:t xml:space="preserve">оща является памятником природы. Это излюбленное место отдыха горожан и гостей города, центр притяжения для людей всех возрастных категорий. </w:t>
      </w:r>
    </w:p>
    <w:p w:rsidR="00ED7D44" w:rsidRPr="000B6FB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B6FB4">
        <w:rPr>
          <w:rFonts w:ascii="Times New Roman" w:eastAsia="Times New Roman" w:hAnsi="Times New Roman" w:cs="Times New Roman"/>
          <w:sz w:val="26"/>
          <w:szCs w:val="26"/>
        </w:rPr>
        <w:t xml:space="preserve">Разработана концепция развития </w:t>
      </w:r>
      <w:proofErr w:type="spellStart"/>
      <w:r w:rsidRPr="000B6FB4">
        <w:rPr>
          <w:rFonts w:ascii="Times New Roman" w:eastAsia="Times New Roman" w:hAnsi="Times New Roman" w:cs="Times New Roman"/>
          <w:sz w:val="26"/>
          <w:szCs w:val="26"/>
        </w:rPr>
        <w:t>Ельниковской</w:t>
      </w:r>
      <w:proofErr w:type="spellEnd"/>
      <w:r w:rsidRPr="000B6FB4">
        <w:rPr>
          <w:rFonts w:ascii="Times New Roman" w:eastAsia="Times New Roman" w:hAnsi="Times New Roman" w:cs="Times New Roman"/>
          <w:sz w:val="26"/>
          <w:szCs w:val="26"/>
        </w:rPr>
        <w:t xml:space="preserve"> рощи с </w:t>
      </w:r>
      <w:proofErr w:type="spellStart"/>
      <w:r w:rsidRPr="000B6FB4">
        <w:rPr>
          <w:rFonts w:ascii="Times New Roman" w:eastAsia="Times New Roman" w:hAnsi="Times New Roman" w:cs="Times New Roman"/>
          <w:sz w:val="26"/>
          <w:szCs w:val="26"/>
        </w:rPr>
        <w:t>выделеним</w:t>
      </w:r>
      <w:proofErr w:type="spellEnd"/>
      <w:r w:rsidRPr="000B6F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B6FB4">
        <w:rPr>
          <w:rFonts w:ascii="Times New Roman" w:eastAsia="Times New Roman" w:hAnsi="Times New Roman" w:cs="Times New Roman"/>
          <w:sz w:val="26"/>
          <w:szCs w:val="26"/>
        </w:rPr>
        <w:t>экопарка</w:t>
      </w:r>
      <w:proofErr w:type="spellEnd"/>
      <w:r w:rsidRPr="000B6FB4">
        <w:rPr>
          <w:rFonts w:ascii="Times New Roman" w:eastAsia="Times New Roman" w:hAnsi="Times New Roman" w:cs="Times New Roman"/>
          <w:sz w:val="26"/>
          <w:szCs w:val="26"/>
        </w:rPr>
        <w:t xml:space="preserve">, молодежной креативной площадки, территории ландшафтного многоуровневого дизайна, этно-деревни, площадки для проведения мероприятий, </w:t>
      </w:r>
      <w:proofErr w:type="spellStart"/>
      <w:r w:rsidRPr="000B6FB4">
        <w:rPr>
          <w:rFonts w:ascii="Times New Roman" w:eastAsia="Times New Roman" w:hAnsi="Times New Roman" w:cs="Times New Roman"/>
          <w:sz w:val="26"/>
          <w:szCs w:val="26"/>
        </w:rPr>
        <w:t>скейтдрома</w:t>
      </w:r>
      <w:proofErr w:type="spellEnd"/>
      <w:r w:rsidRPr="000B6FB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B6FB4">
        <w:rPr>
          <w:rFonts w:ascii="Times New Roman" w:eastAsia="Times New Roman" w:hAnsi="Times New Roman" w:cs="Times New Roman"/>
          <w:sz w:val="26"/>
          <w:szCs w:val="26"/>
        </w:rPr>
        <w:t>релакс</w:t>
      </w:r>
      <w:proofErr w:type="spellEnd"/>
      <w:r w:rsidRPr="000B6FB4">
        <w:rPr>
          <w:rFonts w:ascii="Times New Roman" w:eastAsia="Times New Roman" w:hAnsi="Times New Roman" w:cs="Times New Roman"/>
          <w:sz w:val="26"/>
          <w:szCs w:val="26"/>
        </w:rPr>
        <w:t>-парка, ботанического сада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 зоопарка</w:t>
      </w:r>
      <w:r w:rsidRPr="000B6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B6FB4">
        <w:rPr>
          <w:rFonts w:ascii="Times New Roman" w:eastAsia="Times New Roman" w:hAnsi="Times New Roman" w:cs="Times New Roman"/>
          <w:sz w:val="26"/>
          <w:szCs w:val="26"/>
        </w:rPr>
        <w:t>Проект также предусматривает устройство закольцованного асфальтированного трека для велосипедных прогулок, особенно популярных в молодежной среде, и скандинавской ходьбы для старшего поколения.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Модернизация зданий школ, имеющих износ 50 и более процентов. В программу включено четыре муниципальные школы, в одной из ни в 2017 году ведутся работы по капитальному ремонту на сумму 22,0 млн. рублей.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66F2E">
        <w:rPr>
          <w:rFonts w:ascii="Times New Roman" w:eastAsia="Times New Roman" w:hAnsi="Times New Roman" w:cs="Times New Roman"/>
          <w:sz w:val="26"/>
          <w:szCs w:val="26"/>
        </w:rPr>
        <w:t xml:space="preserve"> рамках реализации федерального проекта «Формирование комфортной городской среды»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Pr="00A66F2E">
        <w:rPr>
          <w:rFonts w:ascii="Times New Roman" w:eastAsia="Times New Roman" w:hAnsi="Times New Roman" w:cs="Times New Roman"/>
          <w:sz w:val="26"/>
          <w:szCs w:val="26"/>
        </w:rPr>
        <w:t xml:space="preserve">это один из ключевых приоритетных проектов, разработанных по </w:t>
      </w:r>
      <w:r w:rsidRPr="00A66F2E">
        <w:rPr>
          <w:rFonts w:ascii="Times New Roman" w:eastAsia="Times New Roman" w:hAnsi="Times New Roman" w:cs="Times New Roman"/>
          <w:sz w:val="26"/>
          <w:szCs w:val="26"/>
        </w:rPr>
        <w:lastRenderedPageBreak/>
        <w:t>поручению Президента Российской Федерации В.В. Путина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r w:rsidRPr="00A66F2E">
        <w:rPr>
          <w:rFonts w:ascii="Times New Roman" w:eastAsia="Times New Roman" w:hAnsi="Times New Roman" w:cs="Times New Roman"/>
          <w:sz w:val="26"/>
          <w:szCs w:val="26"/>
        </w:rPr>
        <w:t xml:space="preserve">в городе проводятся работы по установке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на дворовых территориях </w:t>
      </w:r>
      <w:r w:rsidRPr="00A66F2E">
        <w:rPr>
          <w:rFonts w:ascii="Times New Roman" w:eastAsia="Times New Roman" w:hAnsi="Times New Roman" w:cs="Times New Roman"/>
          <w:sz w:val="26"/>
          <w:szCs w:val="26"/>
        </w:rPr>
        <w:t xml:space="preserve">детских и спортивных комплексов, урн, скамеек и ремонт дорог.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По предложениям жителей города в 2017 году </w:t>
      </w:r>
      <w:r w:rsidRPr="00A66F2E">
        <w:rPr>
          <w:rFonts w:ascii="Times New Roman" w:eastAsia="Times New Roman" w:hAnsi="Times New Roman" w:cs="Times New Roman"/>
          <w:sz w:val="26"/>
          <w:szCs w:val="26"/>
        </w:rPr>
        <w:t>запланировано благоустройство 16 блоков, в состав которых входит 91 МКД.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настоящее время проходят </w:t>
      </w:r>
      <w:r w:rsidRPr="00A66F2E">
        <w:rPr>
          <w:rFonts w:ascii="Times New Roman" w:eastAsia="Times New Roman" w:hAnsi="Times New Roman" w:cs="Times New Roman"/>
          <w:sz w:val="26"/>
          <w:szCs w:val="26"/>
        </w:rPr>
        <w:t>торжественн</w:t>
      </w:r>
      <w:r>
        <w:rPr>
          <w:rFonts w:ascii="Times New Roman" w:eastAsia="Times New Roman" w:hAnsi="Times New Roman" w:cs="Times New Roman"/>
          <w:sz w:val="26"/>
          <w:szCs w:val="26"/>
        </w:rPr>
        <w:t>ые</w:t>
      </w:r>
      <w:r w:rsidRPr="00A66F2E">
        <w:rPr>
          <w:rFonts w:ascii="Times New Roman" w:eastAsia="Times New Roman" w:hAnsi="Times New Roman" w:cs="Times New Roman"/>
          <w:sz w:val="26"/>
          <w:szCs w:val="26"/>
        </w:rPr>
        <w:t xml:space="preserve"> открыти</w:t>
      </w:r>
      <w:r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A66F2E">
        <w:rPr>
          <w:rFonts w:ascii="Times New Roman" w:eastAsia="Times New Roman" w:hAnsi="Times New Roman" w:cs="Times New Roman"/>
          <w:sz w:val="26"/>
          <w:szCs w:val="26"/>
        </w:rPr>
        <w:t xml:space="preserve"> детских и спортивных площадок, установленных </w:t>
      </w:r>
      <w:r>
        <w:rPr>
          <w:rFonts w:ascii="Times New Roman" w:eastAsia="Times New Roman" w:hAnsi="Times New Roman" w:cs="Times New Roman"/>
          <w:sz w:val="26"/>
          <w:szCs w:val="26"/>
        </w:rPr>
        <w:t>во дворах.</w:t>
      </w:r>
    </w:p>
    <w:p w:rsidR="00ED7D44" w:rsidRPr="00F00463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6"/>
        </w:rPr>
      </w:pP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9502F1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Перечень реализуемых проектов в рамках программы повышения качества городской среды </w:t>
      </w:r>
      <w:r w:rsidRPr="000B6FB4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«5 шагов благоустройства повседневности»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:</w:t>
      </w:r>
    </w:p>
    <w:p w:rsidR="00ED7D44" w:rsidRPr="00FA5746" w:rsidRDefault="00ED7D44" w:rsidP="00ED7D44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A5746">
        <w:rPr>
          <w:rFonts w:ascii="Times New Roman" w:eastAsia="Times New Roman" w:hAnsi="Times New Roman" w:cs="Times New Roman"/>
          <w:b/>
          <w:sz w:val="26"/>
          <w:szCs w:val="26"/>
        </w:rPr>
        <w:t xml:space="preserve">Наименование проекта: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«</w:t>
      </w:r>
      <w:r w:rsidRPr="00A66F2E">
        <w:rPr>
          <w:rFonts w:ascii="Times New Roman" w:eastAsia="Times New Roman" w:hAnsi="Times New Roman" w:cs="Times New Roman"/>
          <w:sz w:val="26"/>
          <w:szCs w:val="26"/>
        </w:rPr>
        <w:t>Формирование комфортной городской среды»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- благоустройство дворовых территорий</w:t>
      </w:r>
      <w:r w:rsidRPr="00A66F2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ED7D44" w:rsidRPr="00FA5746" w:rsidRDefault="00ED7D44" w:rsidP="00ED7D44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A5746">
        <w:rPr>
          <w:rFonts w:ascii="Times New Roman" w:hAnsi="Times New Roman" w:cs="Times New Roman"/>
          <w:b/>
          <w:sz w:val="26"/>
          <w:szCs w:val="26"/>
        </w:rPr>
        <w:t xml:space="preserve">Стоимость проекта: </w:t>
      </w:r>
      <w:r>
        <w:rPr>
          <w:rFonts w:ascii="Times New Roman" w:hAnsi="Times New Roman" w:cs="Times New Roman"/>
          <w:sz w:val="26"/>
          <w:szCs w:val="26"/>
        </w:rPr>
        <w:t>29,9</w:t>
      </w:r>
      <w:r w:rsidRPr="00FA5746">
        <w:rPr>
          <w:rFonts w:ascii="Times New Roman" w:hAnsi="Times New Roman" w:cs="Times New Roman"/>
          <w:sz w:val="26"/>
          <w:szCs w:val="26"/>
        </w:rPr>
        <w:t xml:space="preserve"> млн. рублей</w:t>
      </w:r>
    </w:p>
    <w:p w:rsidR="00ED7D44" w:rsidRPr="00A713CE" w:rsidRDefault="00ED7D44" w:rsidP="00ED7D44">
      <w:pPr>
        <w:spacing w:after="0" w:line="240" w:lineRule="auto"/>
        <w:ind w:firstLine="709"/>
        <w:jc w:val="both"/>
        <w:rPr>
          <w:rFonts w:ascii="Times New Roman CYR" w:hAnsi="Times New Roman CYR"/>
          <w:sz w:val="26"/>
          <w:szCs w:val="26"/>
        </w:rPr>
      </w:pPr>
      <w:r w:rsidRPr="006337EB">
        <w:rPr>
          <w:rFonts w:ascii="Times New Roman" w:hAnsi="Times New Roman" w:cs="Times New Roman"/>
          <w:b/>
          <w:sz w:val="26"/>
          <w:szCs w:val="26"/>
        </w:rPr>
        <w:t>Описание проекта:</w:t>
      </w:r>
      <w:r w:rsidRPr="00A713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713CE">
        <w:rPr>
          <w:rFonts w:ascii="Times New Roman CYR" w:hAnsi="Times New Roman CYR"/>
          <w:sz w:val="26"/>
          <w:szCs w:val="26"/>
        </w:rPr>
        <w:t xml:space="preserve">Общественные обсуждения по благоустройству общественных и дворовых территорий проводились в рамках встреч с жителями «Открытый диалог» в апреле - мае 2017 года. </w:t>
      </w:r>
      <w:r>
        <w:rPr>
          <w:rFonts w:ascii="Times New Roman CYR" w:hAnsi="Times New Roman CYR"/>
          <w:sz w:val="26"/>
          <w:szCs w:val="26"/>
        </w:rPr>
        <w:t xml:space="preserve">По результатам общественных обсуждений </w:t>
      </w:r>
      <w:r w:rsidRPr="00A713CE">
        <w:rPr>
          <w:rFonts w:ascii="Times New Roman CYR" w:hAnsi="Times New Roman CYR"/>
          <w:sz w:val="26"/>
          <w:szCs w:val="26"/>
        </w:rPr>
        <w:t xml:space="preserve">поступило 262 заявки о включении дворовых территорий в программу формирования  современной городской среды. </w:t>
      </w:r>
      <w:r>
        <w:rPr>
          <w:rFonts w:ascii="Times New Roman CYR" w:hAnsi="Times New Roman CYR"/>
          <w:sz w:val="26"/>
          <w:szCs w:val="26"/>
        </w:rPr>
        <w:t xml:space="preserve"> В 2017 году в</w:t>
      </w:r>
      <w:r w:rsidRPr="00A713CE">
        <w:rPr>
          <w:rFonts w:ascii="Times New Roman CYR" w:hAnsi="Times New Roman CYR"/>
          <w:sz w:val="26"/>
          <w:szCs w:val="26"/>
        </w:rPr>
        <w:t xml:space="preserve"> программу вошло 16 дворовых территорий (91 МКД). </w:t>
      </w:r>
    </w:p>
    <w:p w:rsidR="00ED7D44" w:rsidRPr="00A713CE" w:rsidRDefault="00ED7D44" w:rsidP="00ED7D44">
      <w:pPr>
        <w:spacing w:after="0" w:line="240" w:lineRule="auto"/>
        <w:ind w:firstLine="709"/>
        <w:jc w:val="both"/>
        <w:rPr>
          <w:rFonts w:ascii="Times New Roman CYR" w:hAnsi="Times New Roman CYR"/>
          <w:sz w:val="26"/>
          <w:szCs w:val="26"/>
        </w:rPr>
      </w:pPr>
      <w:r w:rsidRPr="00A713CE">
        <w:rPr>
          <w:rFonts w:ascii="Times New Roman CYR" w:hAnsi="Times New Roman CYR"/>
          <w:sz w:val="26"/>
          <w:szCs w:val="26"/>
        </w:rPr>
        <w:t>Основные виды работ на дворовых территориях из минимального перечня – это установка скамеек, урн, ремонт проездов. Из дополнительного перечня – установка детских игровых и спортивных площадок, МАФ.</w:t>
      </w:r>
    </w:p>
    <w:p w:rsidR="00ED7D44" w:rsidRPr="00A713CE" w:rsidRDefault="00ED7D44" w:rsidP="00ED7D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713CE">
        <w:rPr>
          <w:rFonts w:ascii="Times New Roman" w:hAnsi="Times New Roman" w:cs="Times New Roman"/>
          <w:sz w:val="26"/>
          <w:szCs w:val="26"/>
        </w:rPr>
        <w:t>Проект программы</w:t>
      </w:r>
      <w:r>
        <w:rPr>
          <w:rFonts w:ascii="Times New Roman" w:hAnsi="Times New Roman" w:cs="Times New Roman"/>
          <w:sz w:val="26"/>
          <w:szCs w:val="26"/>
        </w:rPr>
        <w:t xml:space="preserve"> на последующие года</w:t>
      </w:r>
      <w:r w:rsidRPr="00A713CE">
        <w:rPr>
          <w:rFonts w:ascii="Times New Roman" w:hAnsi="Times New Roman" w:cs="Times New Roman"/>
          <w:sz w:val="26"/>
          <w:szCs w:val="26"/>
        </w:rPr>
        <w:t xml:space="preserve"> размещен на официальном сайте города Новочебоксарска Чувашской Республики для общественных обсуждений.</w:t>
      </w:r>
      <w:proofErr w:type="gramEnd"/>
      <w:r w:rsidRPr="00A713CE">
        <w:rPr>
          <w:rFonts w:ascii="Times New Roman" w:hAnsi="Times New Roman" w:cs="Times New Roman"/>
          <w:sz w:val="26"/>
          <w:szCs w:val="26"/>
        </w:rPr>
        <w:t xml:space="preserve"> Период обсуждений </w:t>
      </w:r>
      <w:r>
        <w:rPr>
          <w:rFonts w:ascii="Times New Roman" w:hAnsi="Times New Roman" w:cs="Times New Roman"/>
          <w:sz w:val="26"/>
          <w:szCs w:val="26"/>
        </w:rPr>
        <w:t>установлен с 09.10.2017 по 09.11</w:t>
      </w:r>
      <w:r w:rsidRPr="00A713CE">
        <w:rPr>
          <w:rFonts w:ascii="Times New Roman" w:hAnsi="Times New Roman" w:cs="Times New Roman"/>
          <w:sz w:val="26"/>
          <w:szCs w:val="26"/>
        </w:rPr>
        <w:t>.2017.</w:t>
      </w:r>
    </w:p>
    <w:p w:rsidR="00ED7D44" w:rsidRDefault="00ED7D44" w:rsidP="00ED7D44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Фотоматериалы: </w:t>
      </w:r>
    </w:p>
    <w:p w:rsidR="00ED7D44" w:rsidRDefault="00ED7D44" w:rsidP="00ED7D44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123A89F" wp14:editId="0008CD5B">
            <wp:extent cx="2600077" cy="1574358"/>
            <wp:effectExtent l="0" t="0" r="0" b="6985"/>
            <wp:docPr id="7" name="Рисунок 7" descr="C:\Users\comp9\Desktop\отчет_СЕМЬЯ\а у нас во дворе\img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9\Desktop\отчет_СЕМЬЯ\а у нас во дворе\img_7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79" cy="15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CBADD9E" wp14:editId="57D4F421">
            <wp:extent cx="2719346" cy="1598213"/>
            <wp:effectExtent l="0" t="0" r="508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314" cy="16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44" w:rsidRDefault="00ED7D44" w:rsidP="00ED7D44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ED7D44" w:rsidRDefault="00ED7D44" w:rsidP="00ED7D44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0254E04" wp14:editId="122EDA27">
            <wp:extent cx="2600077" cy="18524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599" cy="18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A73D6D2" wp14:editId="39050929">
            <wp:extent cx="2703443" cy="1801190"/>
            <wp:effectExtent l="0" t="0" r="190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54" cy="180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44" w:rsidRPr="00DD6654" w:rsidRDefault="00ED7D44" w:rsidP="00ED7D44">
      <w:pPr>
        <w:tabs>
          <w:tab w:val="left" w:pos="1134"/>
        </w:tabs>
        <w:spacing w:after="0" w:line="240" w:lineRule="auto"/>
        <w:ind w:left="720"/>
        <w:jc w:val="right"/>
        <w:rPr>
          <w:rFonts w:ascii="Times New Roman" w:hAnsi="Times New Roman" w:cs="Times New Roman"/>
          <w:sz w:val="26"/>
          <w:szCs w:val="26"/>
        </w:rPr>
      </w:pPr>
      <w:r w:rsidRPr="00DD6654">
        <w:rPr>
          <w:rFonts w:ascii="Times New Roman" w:hAnsi="Times New Roman" w:cs="Times New Roman"/>
          <w:sz w:val="26"/>
          <w:szCs w:val="26"/>
        </w:rPr>
        <w:t>Оборудованная площадка радует и детей и взрослых</w:t>
      </w:r>
    </w:p>
    <w:p w:rsidR="00ED7D44" w:rsidRPr="00FA5746" w:rsidRDefault="00ED7D44" w:rsidP="00ED7D44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D7D44" w:rsidRPr="009502F1" w:rsidRDefault="00ED7D44" w:rsidP="00ED7D44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502F1">
        <w:rPr>
          <w:rFonts w:ascii="Times New Roman" w:hAnsi="Times New Roman" w:cs="Times New Roman"/>
          <w:b/>
          <w:sz w:val="26"/>
          <w:szCs w:val="26"/>
        </w:rPr>
        <w:t>Наименование проекта: I этап благоустройства верхней Волжской набережной</w:t>
      </w:r>
    </w:p>
    <w:p w:rsidR="00ED7D44" w:rsidRPr="009502F1" w:rsidRDefault="00ED7D44" w:rsidP="00ED7D4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502F1">
        <w:rPr>
          <w:rFonts w:ascii="Times New Roman" w:hAnsi="Times New Roman" w:cs="Times New Roman"/>
          <w:b/>
          <w:sz w:val="26"/>
          <w:szCs w:val="26"/>
        </w:rPr>
        <w:t xml:space="preserve">      Стоимость проекта: </w:t>
      </w:r>
      <w:r w:rsidRPr="009502F1">
        <w:rPr>
          <w:rFonts w:ascii="Times New Roman" w:hAnsi="Times New Roman" w:cs="Times New Roman"/>
          <w:sz w:val="26"/>
          <w:szCs w:val="26"/>
        </w:rPr>
        <w:t>14,9 млн. рублей</w:t>
      </w:r>
    </w:p>
    <w:p w:rsidR="00ED7D44" w:rsidRPr="009502F1" w:rsidRDefault="00ED7D44" w:rsidP="00ED7D4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02F1">
        <w:rPr>
          <w:rFonts w:ascii="Times New Roman" w:hAnsi="Times New Roman" w:cs="Times New Roman"/>
          <w:b/>
          <w:sz w:val="26"/>
          <w:szCs w:val="26"/>
        </w:rPr>
        <w:tab/>
        <w:t xml:space="preserve">      Описание проекта: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502F1">
        <w:rPr>
          <w:rFonts w:ascii="Times New Roman" w:hAnsi="Times New Roman" w:cs="Times New Roman"/>
          <w:b/>
          <w:sz w:val="26"/>
          <w:szCs w:val="26"/>
        </w:rPr>
        <w:t>Проект I этапа благоустройства верхней Волжской набережной</w:t>
      </w:r>
      <w:r w:rsidRPr="009502F1">
        <w:rPr>
          <w:rFonts w:ascii="Times New Roman" w:hAnsi="Times New Roman" w:cs="Times New Roman"/>
          <w:sz w:val="26"/>
          <w:szCs w:val="26"/>
        </w:rPr>
        <w:t xml:space="preserve"> предполагает строительство нового бульвара, который станет </w:t>
      </w:r>
      <w:r w:rsidRPr="009502F1">
        <w:rPr>
          <w:rFonts w:ascii="Times New Roman" w:hAnsi="Times New Roman" w:cs="Times New Roman"/>
          <w:sz w:val="26"/>
          <w:szCs w:val="26"/>
        </w:rPr>
        <w:lastRenderedPageBreak/>
        <w:t xml:space="preserve">продолжением центральной улицы города и будет проходить по набережной реки Волга. Проектом предусмотрены укладка брусчатки, установка скамеек, ограждений, балюстрад, смотровых площадок, благоустройство элементами освещения и озеленения, прокладка двухсторонней велодорожки. Данный проект входит в комплексную программу благоустройства набережной города. Это посещаемое городское открытое пространство с видом на Чебоксарскую ГЭС и находящееся в непосредственной близости от места проведения общегородских  мероприятий (площади Победы), центрального стадиона и комплекса спортивных сооружений, в том числе международного уровня.  </w:t>
      </w:r>
    </w:p>
    <w:p w:rsidR="00ED7D44" w:rsidRPr="009502F1" w:rsidRDefault="00ED7D44" w:rsidP="00ED7D4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502F1">
        <w:rPr>
          <w:rFonts w:ascii="Times New Roman" w:hAnsi="Times New Roman" w:cs="Times New Roman"/>
          <w:sz w:val="26"/>
          <w:szCs w:val="26"/>
        </w:rPr>
        <w:t>В настоящее время территория вдоль ландшафтного склона к судоходному каналу, на которой планируется строительство бульвара, не обустроена.</w:t>
      </w:r>
    </w:p>
    <w:p w:rsidR="00ED7D44" w:rsidRPr="008F4317" w:rsidRDefault="00ED7D44" w:rsidP="00ED7D4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F4317">
        <w:rPr>
          <w:rFonts w:ascii="Times New Roman" w:hAnsi="Times New Roman" w:cs="Times New Roman"/>
          <w:b/>
          <w:sz w:val="26"/>
          <w:szCs w:val="26"/>
        </w:rPr>
        <w:t>Фотоматериалы:</w:t>
      </w:r>
    </w:p>
    <w:p w:rsidR="00ED7D44" w:rsidRPr="009502F1" w:rsidRDefault="00ED7D44" w:rsidP="00ED7D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E2C77B" wp14:editId="760BA5F4">
            <wp:extent cx="2003729" cy="1502742"/>
            <wp:effectExtent l="0" t="0" r="0" b="2540"/>
            <wp:docPr id="11" name="Рисунок 0" descr="IMG_20170411_12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1_1242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485" cy="151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EA6D9D" wp14:editId="377BF022">
            <wp:extent cx="1993195" cy="1494845"/>
            <wp:effectExtent l="0" t="0" r="7620" b="0"/>
            <wp:docPr id="12" name="Рисунок 1" descr="IMG_20170523_12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3_1236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737" cy="150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 w:rsidRPr="009502F1">
        <w:rPr>
          <w:rFonts w:ascii="Times New Roman" w:hAnsi="Times New Roman" w:cs="Times New Roman"/>
          <w:sz w:val="26"/>
          <w:szCs w:val="26"/>
        </w:rPr>
        <w:t>Первоначальный вид</w:t>
      </w:r>
    </w:p>
    <w:p w:rsidR="00ED7D44" w:rsidRDefault="00ED7D44" w:rsidP="00ED7D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7D44" w:rsidRPr="009502F1" w:rsidRDefault="00ED7D44" w:rsidP="00ED7D4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02F1">
        <w:rPr>
          <w:rFonts w:ascii="Times New Roman" w:hAnsi="Times New Roman" w:cs="Times New Roman"/>
          <w:b/>
          <w:sz w:val="26"/>
          <w:szCs w:val="26"/>
        </w:rPr>
        <w:t>Наименование проекта: Реконструкция входной группы ДК на площади Победы</w:t>
      </w:r>
    </w:p>
    <w:p w:rsidR="00ED7D44" w:rsidRPr="009502F1" w:rsidRDefault="00ED7D44" w:rsidP="00ED7D44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502F1">
        <w:rPr>
          <w:rFonts w:ascii="Times New Roman" w:hAnsi="Times New Roman" w:cs="Times New Roman"/>
          <w:b/>
          <w:sz w:val="26"/>
          <w:szCs w:val="26"/>
        </w:rPr>
        <w:t xml:space="preserve">Стоимость проекта: </w:t>
      </w:r>
      <w:r w:rsidRPr="009502F1">
        <w:rPr>
          <w:rFonts w:ascii="Times New Roman" w:hAnsi="Times New Roman" w:cs="Times New Roman"/>
          <w:sz w:val="26"/>
          <w:szCs w:val="26"/>
        </w:rPr>
        <w:t>0,999 млн. рублей</w:t>
      </w:r>
    </w:p>
    <w:p w:rsidR="00ED7D44" w:rsidRPr="009502F1" w:rsidRDefault="00ED7D44" w:rsidP="00ED7D44">
      <w:pPr>
        <w:spacing w:after="0" w:line="240" w:lineRule="auto"/>
        <w:ind w:firstLine="108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502F1">
        <w:rPr>
          <w:rFonts w:ascii="Times New Roman" w:hAnsi="Times New Roman" w:cs="Times New Roman"/>
          <w:b/>
          <w:sz w:val="26"/>
          <w:szCs w:val="26"/>
        </w:rPr>
        <w:t xml:space="preserve">Описание проекта: </w:t>
      </w:r>
      <w:r w:rsidRPr="009502F1">
        <w:rPr>
          <w:rFonts w:ascii="Times New Roman" w:hAnsi="Times New Roman" w:cs="Times New Roman"/>
          <w:sz w:val="26"/>
          <w:szCs w:val="26"/>
        </w:rPr>
        <w:t xml:space="preserve">Реконструкция входа с укладкой ступеней и устройством мозаичной площадки. На данной площадке, в том числе проходят мероприятия социальных проектов «Зарядка со звездой», «Культурная среда» и др.  Дворец культуры </w:t>
      </w:r>
      <w:r w:rsidRPr="009502F1">
        <w:rPr>
          <w:rFonts w:ascii="Times New Roman" w:hAnsi="Times New Roman" w:cs="Times New Roman"/>
          <w:b/>
          <w:sz w:val="26"/>
          <w:szCs w:val="26"/>
        </w:rPr>
        <w:t>является объектом социальной инфраструктуры. В зале ДК проходят основные городские мероприятия, концерты.  Входная группа является одним из элементов оформления площади  Победы – места проведения мероприятий Дня города, Парада Победы и др. До реализации проекта входная группа находилась в неудовлетворительном, неэстетическом состоянии, имелись признаки разрушения ступеней и элементов</w:t>
      </w:r>
    </w:p>
    <w:p w:rsidR="00ED7D44" w:rsidRDefault="00ED7D44" w:rsidP="00ED7D44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502F1">
        <w:rPr>
          <w:rFonts w:ascii="Times New Roman" w:hAnsi="Times New Roman" w:cs="Times New Roman"/>
          <w:b/>
          <w:sz w:val="26"/>
          <w:szCs w:val="26"/>
        </w:rPr>
        <w:t>Фотоматериалы:</w:t>
      </w:r>
    </w:p>
    <w:p w:rsidR="00ED7D44" w:rsidRDefault="00ED7D44" w:rsidP="00ED7D44">
      <w:pPr>
        <w:spacing w:after="0" w:line="240" w:lineRule="auto"/>
        <w:ind w:left="720"/>
        <w:jc w:val="right"/>
        <w:rPr>
          <w:rFonts w:ascii="Times New Roman" w:hAnsi="Times New Roman" w:cs="Times New Roman"/>
          <w:sz w:val="26"/>
          <w:szCs w:val="26"/>
        </w:rPr>
      </w:pP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41FCC7" wp14:editId="0D8B3896">
            <wp:extent cx="2850818" cy="1453598"/>
            <wp:effectExtent l="0" t="0" r="6985" b="0"/>
            <wp:docPr id="13" name="Рисунок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361" cy="146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9502F1">
        <w:rPr>
          <w:rFonts w:ascii="Times New Roman" w:hAnsi="Times New Roman" w:cs="Times New Roman"/>
          <w:sz w:val="26"/>
          <w:szCs w:val="26"/>
        </w:rPr>
        <w:t>Первоначальный вид</w:t>
      </w:r>
    </w:p>
    <w:p w:rsidR="00ED7D44" w:rsidRDefault="00ED7D44" w:rsidP="00ED7D44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ED7D44" w:rsidRDefault="00ED7D44" w:rsidP="00ED7D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8FC57B" wp14:editId="1F97DCAC">
            <wp:extent cx="2335004" cy="1555756"/>
            <wp:effectExtent l="0" t="0" r="8255" b="6350"/>
            <wp:docPr id="14" name="Рисунок 2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65" cy="156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F975EC" wp14:editId="402DA47E">
            <wp:extent cx="2078017" cy="1558456"/>
            <wp:effectExtent l="0" t="0" r="0" b="3810"/>
            <wp:docPr id="15" name="Рисунок 2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03" cy="15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9502F1">
        <w:rPr>
          <w:rFonts w:ascii="Times New Roman" w:hAnsi="Times New Roman" w:cs="Times New Roman"/>
          <w:sz w:val="26"/>
          <w:szCs w:val="26"/>
        </w:rPr>
        <w:t>Ведутся работы</w:t>
      </w:r>
    </w:p>
    <w:p w:rsidR="00ED7D44" w:rsidRDefault="00ED7D44" w:rsidP="00ED7D4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D7D44" w:rsidRDefault="00ED7D44" w:rsidP="00ED7D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89B821" wp14:editId="1E69ACD2">
            <wp:extent cx="2146852" cy="1610082"/>
            <wp:effectExtent l="0" t="0" r="6350" b="0"/>
            <wp:docPr id="16" name="Рисунок 2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234" cy="161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17BE2B" wp14:editId="44E75535">
            <wp:extent cx="2141557" cy="1606110"/>
            <wp:effectExtent l="0" t="0" r="0" b="0"/>
            <wp:docPr id="17" name="Рисунок 2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323" cy="162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Работы завершены</w:t>
      </w:r>
    </w:p>
    <w:p w:rsidR="00ED7D44" w:rsidRDefault="00ED7D44" w:rsidP="00ED7D4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7D44" w:rsidRPr="008F4317" w:rsidRDefault="00ED7D44" w:rsidP="00ED7D4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4317">
        <w:rPr>
          <w:rFonts w:ascii="Times New Roman" w:hAnsi="Times New Roman" w:cs="Times New Roman"/>
          <w:b/>
          <w:sz w:val="26"/>
          <w:szCs w:val="26"/>
        </w:rPr>
        <w:t>Наименование проекта: Развитие зоопарка и благоустройство прилегающей территории</w:t>
      </w:r>
    </w:p>
    <w:p w:rsidR="00ED7D44" w:rsidRPr="008F4317" w:rsidRDefault="00ED7D44" w:rsidP="00ED7D44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F4317">
        <w:rPr>
          <w:rFonts w:ascii="Times New Roman" w:hAnsi="Times New Roman" w:cs="Times New Roman"/>
          <w:b/>
          <w:sz w:val="26"/>
          <w:szCs w:val="26"/>
        </w:rPr>
        <w:t xml:space="preserve">     Стоимость проекта: </w:t>
      </w:r>
      <w:r w:rsidRPr="008F4317">
        <w:rPr>
          <w:rFonts w:ascii="Times New Roman" w:hAnsi="Times New Roman" w:cs="Times New Roman"/>
          <w:sz w:val="26"/>
          <w:szCs w:val="26"/>
        </w:rPr>
        <w:t>2,2 млн. рублей</w:t>
      </w:r>
    </w:p>
    <w:p w:rsidR="00ED7D44" w:rsidRPr="008F4317" w:rsidRDefault="00ED7D44" w:rsidP="00ED7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F4317">
        <w:rPr>
          <w:rFonts w:ascii="Times New Roman" w:hAnsi="Times New Roman" w:cs="Times New Roman"/>
          <w:b/>
          <w:sz w:val="26"/>
          <w:szCs w:val="26"/>
        </w:rPr>
        <w:t xml:space="preserve">     Описание проекта: </w:t>
      </w:r>
      <w:r w:rsidRPr="008F4317">
        <w:rPr>
          <w:rFonts w:ascii="Times New Roman" w:hAnsi="Times New Roman" w:cs="Times New Roman"/>
          <w:sz w:val="26"/>
          <w:szCs w:val="26"/>
        </w:rPr>
        <w:t>Силами сотрудников городского парка организован небольшой зоопарк. Инициатива поддержана администрацией города (расширение и благоустройство территории зоопарка за счет неиспользуемых территорий парка, увеличение количества и видов представленных животных).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F4317">
        <w:rPr>
          <w:rFonts w:ascii="Times New Roman" w:hAnsi="Times New Roman" w:cs="Times New Roman"/>
          <w:sz w:val="26"/>
          <w:szCs w:val="26"/>
        </w:rPr>
        <w:t xml:space="preserve">В проект благоустройства зоопарка также входят устройство комфортных вольеров, создание инсталляций с использованием деревянных скульптур, освещение и озеленение территории. На территории зоопарка планируется проводить открытые уроки, художественный </w:t>
      </w:r>
      <w:proofErr w:type="spellStart"/>
      <w:r w:rsidRPr="008F4317">
        <w:rPr>
          <w:rFonts w:ascii="Times New Roman" w:hAnsi="Times New Roman" w:cs="Times New Roman"/>
          <w:sz w:val="26"/>
          <w:szCs w:val="26"/>
        </w:rPr>
        <w:t>пленер</w:t>
      </w:r>
      <w:proofErr w:type="spellEnd"/>
      <w:r w:rsidRPr="008F4317">
        <w:rPr>
          <w:rFonts w:ascii="Times New Roman" w:hAnsi="Times New Roman" w:cs="Times New Roman"/>
          <w:sz w:val="26"/>
          <w:szCs w:val="26"/>
        </w:rPr>
        <w:t xml:space="preserve"> и другие мероприятия. Проект входит в комплексную программу благоустройства городского парка.</w:t>
      </w:r>
    </w:p>
    <w:p w:rsidR="00ED7D44" w:rsidRPr="008F4317" w:rsidRDefault="00ED7D44" w:rsidP="00ED7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F4317">
        <w:rPr>
          <w:rFonts w:ascii="Times New Roman" w:hAnsi="Times New Roman" w:cs="Times New Roman"/>
          <w:b/>
          <w:sz w:val="26"/>
          <w:szCs w:val="26"/>
        </w:rPr>
        <w:t>Текущее состояние:</w:t>
      </w:r>
      <w:r w:rsidRPr="008F4317">
        <w:rPr>
          <w:rFonts w:ascii="Times New Roman" w:hAnsi="Times New Roman" w:cs="Times New Roman"/>
          <w:sz w:val="26"/>
          <w:szCs w:val="26"/>
        </w:rPr>
        <w:t xml:space="preserve"> В 2017 году расширена территория зоопарка, представлены новые виды животных (верблюд, тибетский як, медведь, марал), построены вольеры.  </w:t>
      </w:r>
    </w:p>
    <w:p w:rsidR="00ED7D44" w:rsidRPr="008F4317" w:rsidRDefault="00ED7D44" w:rsidP="00ED7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F4317">
        <w:rPr>
          <w:rFonts w:ascii="Times New Roman" w:hAnsi="Times New Roman" w:cs="Times New Roman"/>
          <w:sz w:val="26"/>
          <w:szCs w:val="26"/>
        </w:rPr>
        <w:t xml:space="preserve">25.09.2017 завершены конкурсные процедуры по выбору подрядчика на выполнение работ по благоустройству дорожек </w:t>
      </w:r>
      <w:proofErr w:type="gramStart"/>
      <w:r w:rsidRPr="008F4317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Pr="008F4317">
        <w:rPr>
          <w:rFonts w:ascii="Times New Roman" w:hAnsi="Times New Roman" w:cs="Times New Roman"/>
          <w:sz w:val="26"/>
          <w:szCs w:val="26"/>
        </w:rPr>
        <w:t xml:space="preserve"> гранитного </w:t>
      </w:r>
      <w:proofErr w:type="spellStart"/>
      <w:r w:rsidRPr="008F4317">
        <w:rPr>
          <w:rFonts w:ascii="Times New Roman" w:hAnsi="Times New Roman" w:cs="Times New Roman"/>
          <w:sz w:val="26"/>
          <w:szCs w:val="26"/>
        </w:rPr>
        <w:t>остева</w:t>
      </w:r>
      <w:proofErr w:type="spellEnd"/>
      <w:r w:rsidRPr="008F4317">
        <w:rPr>
          <w:rFonts w:ascii="Times New Roman" w:hAnsi="Times New Roman" w:cs="Times New Roman"/>
          <w:sz w:val="26"/>
          <w:szCs w:val="26"/>
        </w:rPr>
        <w:t xml:space="preserve">. Стоимость контракта составила 1,2 млн. рублей. Экономия средств дополнительно направлена на реализацию проекта «Строительство и оборудование </w:t>
      </w:r>
      <w:proofErr w:type="spellStart"/>
      <w:r w:rsidRPr="008F4317">
        <w:rPr>
          <w:rFonts w:ascii="Times New Roman" w:hAnsi="Times New Roman" w:cs="Times New Roman"/>
          <w:sz w:val="26"/>
          <w:szCs w:val="26"/>
        </w:rPr>
        <w:t>Wellness</w:t>
      </w:r>
      <w:proofErr w:type="spellEnd"/>
      <w:r w:rsidRPr="008F4317">
        <w:rPr>
          <w:rFonts w:ascii="Times New Roman" w:hAnsi="Times New Roman" w:cs="Times New Roman"/>
          <w:sz w:val="26"/>
          <w:szCs w:val="26"/>
        </w:rPr>
        <w:t xml:space="preserve">-трека (трасса для велопрогулок и скандинавской ходьбы) в </w:t>
      </w:r>
      <w:proofErr w:type="spellStart"/>
      <w:r w:rsidRPr="008F4317">
        <w:rPr>
          <w:rFonts w:ascii="Times New Roman" w:hAnsi="Times New Roman" w:cs="Times New Roman"/>
          <w:sz w:val="26"/>
          <w:szCs w:val="26"/>
        </w:rPr>
        <w:t>ПКиО</w:t>
      </w:r>
      <w:proofErr w:type="spellEnd"/>
      <w:r w:rsidRPr="008F4317">
        <w:rPr>
          <w:rFonts w:ascii="Times New Roman" w:hAnsi="Times New Roman" w:cs="Times New Roman"/>
          <w:sz w:val="26"/>
          <w:szCs w:val="26"/>
        </w:rPr>
        <w:t>».</w:t>
      </w:r>
    </w:p>
    <w:p w:rsidR="00ED7D44" w:rsidRPr="008F4317" w:rsidRDefault="00ED7D44" w:rsidP="00ED7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F4317">
        <w:rPr>
          <w:rFonts w:ascii="Times New Roman" w:hAnsi="Times New Roman" w:cs="Times New Roman"/>
          <w:sz w:val="26"/>
          <w:szCs w:val="26"/>
        </w:rPr>
        <w:t>В реализацию проекта вложено 1 млн. внебюджетных инвестиций.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F4317">
        <w:rPr>
          <w:rFonts w:ascii="Times New Roman" w:hAnsi="Times New Roman" w:cs="Times New Roman"/>
          <w:b/>
          <w:sz w:val="26"/>
          <w:szCs w:val="26"/>
        </w:rPr>
        <w:t>Фотоматериалы:</w:t>
      </w:r>
    </w:p>
    <w:p w:rsidR="00ED7D44" w:rsidRDefault="00ED7D44" w:rsidP="00ED7D4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8D4312" wp14:editId="5C52BF09">
            <wp:extent cx="2344085" cy="1570574"/>
            <wp:effectExtent l="0" t="0" r="0" b="0"/>
            <wp:docPr id="18" name="Рисунок 27" descr="верблю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блюд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887" cy="157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77B0A1" wp14:editId="23C01410">
            <wp:extent cx="1091240" cy="1628752"/>
            <wp:effectExtent l="0" t="0" r="0" b="0"/>
            <wp:docPr id="19" name="Рисунок 29" descr="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ведь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242" cy="16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E8228" wp14:editId="7F63F1EC">
            <wp:extent cx="2344322" cy="1570733"/>
            <wp:effectExtent l="0" t="0" r="0" b="0"/>
            <wp:docPr id="20" name="Рисунок 28" descr="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к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374" cy="157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84B6D">
        <w:rPr>
          <w:rFonts w:ascii="Times New Roman" w:hAnsi="Times New Roman" w:cs="Times New Roman"/>
          <w:sz w:val="24"/>
          <w:szCs w:val="24"/>
        </w:rPr>
        <w:t>Верблюд</w:t>
      </w:r>
      <w:r w:rsidRPr="008F43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984B6D">
        <w:rPr>
          <w:rFonts w:ascii="Times New Roman" w:hAnsi="Times New Roman" w:cs="Times New Roman"/>
          <w:sz w:val="24"/>
          <w:szCs w:val="24"/>
        </w:rPr>
        <w:t xml:space="preserve">Медведь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984B6D">
        <w:rPr>
          <w:rFonts w:ascii="Times New Roman" w:hAnsi="Times New Roman" w:cs="Times New Roman"/>
          <w:sz w:val="24"/>
          <w:szCs w:val="24"/>
        </w:rPr>
        <w:t>Як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B80788" wp14:editId="0005AA60">
            <wp:extent cx="2289976" cy="1581809"/>
            <wp:effectExtent l="0" t="0" r="0" b="0"/>
            <wp:docPr id="21" name="Рисунок 32" descr="Дорожки сей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ки сейчас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11" cy="158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</w:t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5E0AA" wp14:editId="0368D804">
            <wp:extent cx="2210463" cy="1525704"/>
            <wp:effectExtent l="0" t="0" r="0" b="0"/>
            <wp:docPr id="22" name="Рисунок 33" descr="дорожки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ки проект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062" cy="152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4B6D">
        <w:rPr>
          <w:rFonts w:ascii="Times New Roman" w:hAnsi="Times New Roman" w:cs="Times New Roman"/>
          <w:sz w:val="24"/>
          <w:szCs w:val="24"/>
        </w:rPr>
        <w:t>Состояние до строительства дорожек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984B6D">
        <w:rPr>
          <w:rFonts w:ascii="Times New Roman" w:hAnsi="Times New Roman" w:cs="Times New Roman"/>
          <w:sz w:val="24"/>
          <w:szCs w:val="24"/>
        </w:rPr>
        <w:t>Проект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D7D44" w:rsidRDefault="00ED7D44" w:rsidP="00ED7D44">
      <w:pPr>
        <w:spacing w:after="0" w:line="240" w:lineRule="auto"/>
        <w:ind w:firstLine="72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305074" wp14:editId="108B3D72">
            <wp:extent cx="1884459" cy="1258060"/>
            <wp:effectExtent l="0" t="0" r="1905" b="0"/>
            <wp:docPr id="23" name="Рисунок 1" descr="Строй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йка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010" cy="126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C106F2" wp14:editId="30344529">
            <wp:extent cx="2091193" cy="1401918"/>
            <wp:effectExtent l="0" t="0" r="4445" b="8255"/>
            <wp:docPr id="24" name="Рисунок 4" descr="Строй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йка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526" cy="140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3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Выполнение</w:t>
      </w:r>
    </w:p>
    <w:p w:rsidR="00ED7D44" w:rsidRDefault="00ED7D44" w:rsidP="00ED7D44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ED7D44" w:rsidRPr="008F4317" w:rsidRDefault="00ED7D44" w:rsidP="00ED7D4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F4317">
        <w:rPr>
          <w:rFonts w:ascii="Times New Roman" w:hAnsi="Times New Roman" w:cs="Times New Roman"/>
          <w:b/>
          <w:sz w:val="26"/>
          <w:szCs w:val="26"/>
        </w:rPr>
        <w:t>Наименование проекта: Строительство и оборудование «Тропы   здоровья»</w:t>
      </w:r>
    </w:p>
    <w:p w:rsidR="00ED7D44" w:rsidRPr="008F4317" w:rsidRDefault="00ED7D44" w:rsidP="00ED7D44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F4317">
        <w:rPr>
          <w:rFonts w:ascii="Times New Roman" w:hAnsi="Times New Roman" w:cs="Times New Roman"/>
          <w:b/>
          <w:sz w:val="26"/>
          <w:szCs w:val="26"/>
        </w:rPr>
        <w:t xml:space="preserve">  </w:t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8F4317">
        <w:rPr>
          <w:rFonts w:ascii="Times New Roman" w:hAnsi="Times New Roman" w:cs="Times New Roman"/>
          <w:b/>
          <w:sz w:val="26"/>
          <w:szCs w:val="26"/>
        </w:rPr>
        <w:t xml:space="preserve">Стоимость проекта: </w:t>
      </w:r>
      <w:r w:rsidRPr="008F4317">
        <w:rPr>
          <w:rFonts w:ascii="Times New Roman" w:hAnsi="Times New Roman" w:cs="Times New Roman"/>
          <w:sz w:val="26"/>
          <w:szCs w:val="26"/>
        </w:rPr>
        <w:t>2,1 млн. рублей</w:t>
      </w:r>
    </w:p>
    <w:p w:rsidR="00ED7D44" w:rsidRDefault="00ED7D44" w:rsidP="00ED7D4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F4317">
        <w:rPr>
          <w:rFonts w:ascii="Times New Roman" w:hAnsi="Times New Roman" w:cs="Times New Roman"/>
          <w:b/>
          <w:sz w:val="26"/>
          <w:szCs w:val="26"/>
        </w:rPr>
        <w:t>Описание проекта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8F4317">
        <w:rPr>
          <w:rFonts w:ascii="Times New Roman" w:hAnsi="Times New Roman" w:cs="Times New Roman"/>
          <w:sz w:val="26"/>
          <w:szCs w:val="26"/>
        </w:rPr>
        <w:t>Часть комплексной программы благоустройства городского парка «</w:t>
      </w:r>
      <w:proofErr w:type="spellStart"/>
      <w:r w:rsidRPr="008F4317">
        <w:rPr>
          <w:rFonts w:ascii="Times New Roman" w:hAnsi="Times New Roman" w:cs="Times New Roman"/>
          <w:sz w:val="26"/>
          <w:szCs w:val="26"/>
        </w:rPr>
        <w:t>Ельниковская</w:t>
      </w:r>
      <w:proofErr w:type="spellEnd"/>
      <w:r w:rsidRPr="008F4317">
        <w:rPr>
          <w:rFonts w:ascii="Times New Roman" w:hAnsi="Times New Roman" w:cs="Times New Roman"/>
          <w:sz w:val="26"/>
          <w:szCs w:val="26"/>
        </w:rPr>
        <w:t xml:space="preserve"> роща», находящегося в центральной черте города и имеющего выходы на центральную улицу и реку Волга.  В последние годы парк становится местом притяжения горожан, местом занятий спортом,  местом отдыха и развлечений. Проект предусматривает благоустройство заброшенных территорий парка: благоустройство закольцованного асфальтированного трека для велосипедных прогулок (популярных в молодежной среде) и скандинавской ходьбы (для пожилых людей), для занятий бегом и лыжных прогулок в зимний период. Трасса будет оборудована скамейками, беседками, навигационными табличками и будет проходить в экологически чистой зоне, наполненной кислородом. Проект также включает в себя строительство туалета с подводкой систем водоснабжения и канализации.</w:t>
      </w:r>
    </w:p>
    <w:p w:rsidR="00ED7D44" w:rsidRPr="008F4317" w:rsidRDefault="00ED7D44" w:rsidP="00ED7D4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8F4317">
        <w:rPr>
          <w:rFonts w:ascii="Times New Roman" w:hAnsi="Times New Roman" w:cs="Times New Roman"/>
          <w:b/>
          <w:sz w:val="26"/>
          <w:szCs w:val="26"/>
        </w:rPr>
        <w:t xml:space="preserve">Текущее состояние: </w:t>
      </w:r>
      <w:r w:rsidRPr="008F4317">
        <w:rPr>
          <w:rFonts w:ascii="Times New Roman" w:hAnsi="Times New Roman" w:cs="Times New Roman"/>
          <w:sz w:val="26"/>
          <w:szCs w:val="26"/>
        </w:rPr>
        <w:t xml:space="preserve">Строительство сетей канализации и водоснабжения до строящегося туалета завершено. </w:t>
      </w:r>
    </w:p>
    <w:p w:rsidR="00ED7D44" w:rsidRPr="008F4317" w:rsidRDefault="00ED7D44" w:rsidP="00ED7D4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 w:rsidRPr="008F4317">
        <w:rPr>
          <w:rFonts w:ascii="Times New Roman" w:hAnsi="Times New Roman" w:cs="Times New Roman"/>
          <w:sz w:val="26"/>
          <w:szCs w:val="26"/>
        </w:rPr>
        <w:t xml:space="preserve">25.09.2017 получено положительное заключение государственной экспертизы на строительство туалета. Заключение контракта включено в план-график закупок. </w:t>
      </w:r>
    </w:p>
    <w:p w:rsidR="00ED7D44" w:rsidRDefault="00ED7D44" w:rsidP="00ED7D4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F4317">
        <w:rPr>
          <w:rFonts w:ascii="Times New Roman" w:hAnsi="Times New Roman" w:cs="Times New Roman"/>
          <w:sz w:val="26"/>
          <w:szCs w:val="26"/>
        </w:rPr>
        <w:t>Часть проекта, связанная с обустройством трассы включена в план-график закупок (поздние сроки обусловлены тем, что ожидалось завершение конкурсных процедур по проекту благоустройства территории зоопарка (описано выше) для определения суммы экономии и направления на реализацию данного проекта.</w:t>
      </w:r>
      <w:proofErr w:type="gramEnd"/>
    </w:p>
    <w:p w:rsidR="00ED7D44" w:rsidRPr="008F4317" w:rsidRDefault="00ED7D44" w:rsidP="00ED7D4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</w:p>
    <w:p w:rsidR="00ED7D44" w:rsidRDefault="00ED7D44" w:rsidP="00ED7D44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Фотоматериалы:</w:t>
      </w:r>
    </w:p>
    <w:p w:rsidR="00ED7D44" w:rsidRDefault="00ED7D44" w:rsidP="00ED7D4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A5C481" wp14:editId="4B705CDC">
            <wp:extent cx="2957885" cy="1431235"/>
            <wp:effectExtent l="0" t="0" r="0" b="0"/>
            <wp:docPr id="2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Рисунок 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58" cy="143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5746">
        <w:rPr>
          <w:rFonts w:ascii="Times New Roman" w:hAnsi="Times New Roman" w:cs="Times New Roman"/>
          <w:sz w:val="24"/>
          <w:szCs w:val="24"/>
        </w:rPr>
        <w:t xml:space="preserve"> </w:t>
      </w:r>
      <w:r w:rsidRPr="000844F6">
        <w:rPr>
          <w:rFonts w:ascii="Times New Roman" w:hAnsi="Times New Roman" w:cs="Times New Roman"/>
          <w:sz w:val="24"/>
          <w:szCs w:val="24"/>
        </w:rPr>
        <w:t>Проект капитального здания туалета</w:t>
      </w:r>
    </w:p>
    <w:p w:rsidR="00ED7D44" w:rsidRDefault="00ED7D44" w:rsidP="00ED7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1322F1" wp14:editId="11305FC7">
            <wp:extent cx="2106777" cy="1236268"/>
            <wp:effectExtent l="0" t="0" r="8255" b="2540"/>
            <wp:docPr id="26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Рисунок 2"/>
                    <pic:cNvPicPr>
                      <a:picLocks noChangeAspect="1"/>
                    </pic:cNvPicPr>
                  </pic:nvPicPr>
                  <pic:blipFill rotWithShape="1">
                    <a:blip r:embed="rId34" cstate="print"/>
                    <a:srcRect l="20104" r="5669"/>
                    <a:stretch/>
                  </pic:blipFill>
                  <pic:spPr bwMode="auto">
                    <a:xfrm>
                      <a:off x="0" y="0"/>
                      <a:ext cx="2109226" cy="12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D72240" wp14:editId="63499344">
            <wp:extent cx="1653236" cy="1901952"/>
            <wp:effectExtent l="0" t="0" r="4445" b="3175"/>
            <wp:docPr id="2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Рисунок 3"/>
                    <pic:cNvPicPr>
                      <a:picLocks noChangeAspect="1"/>
                    </pic:cNvPicPr>
                  </pic:nvPicPr>
                  <pic:blipFill rotWithShape="1">
                    <a:blip r:embed="rId35" cstate="print"/>
                    <a:srcRect l="8541" r="11032"/>
                    <a:stretch/>
                  </pic:blipFill>
                  <pic:spPr bwMode="auto">
                    <a:xfrm>
                      <a:off x="0" y="0"/>
                      <a:ext cx="1651549" cy="190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A38361" wp14:editId="53F3D463">
            <wp:extent cx="2106777" cy="1411833"/>
            <wp:effectExtent l="0" t="0" r="8255" b="0"/>
            <wp:docPr id="2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Рисунок 1"/>
                    <pic:cNvPicPr>
                      <a:picLocks noChangeAspect="1"/>
                    </pic:cNvPicPr>
                  </pic:nvPicPr>
                  <pic:blipFill rotWithShape="1">
                    <a:blip r:embed="rId36" cstate="print"/>
                    <a:srcRect r="16035"/>
                    <a:stretch/>
                  </pic:blipFill>
                  <pic:spPr bwMode="auto">
                    <a:xfrm>
                      <a:off x="0" y="0"/>
                      <a:ext cx="2106235" cy="14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D44" w:rsidRDefault="00ED7D44" w:rsidP="00ED7D44">
      <w:pPr>
        <w:spacing w:after="0" w:line="240" w:lineRule="auto"/>
        <w:ind w:firstLine="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Проект: знаки навигации, беседки, скамейки и урны</w:t>
      </w:r>
    </w:p>
    <w:p w:rsidR="00ED7D44" w:rsidRDefault="00ED7D44" w:rsidP="00ED7D4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ED7D44" w:rsidRPr="00FA5746" w:rsidRDefault="00ED7D44" w:rsidP="00ED7D4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A5746">
        <w:rPr>
          <w:rFonts w:ascii="Times New Roman" w:hAnsi="Times New Roman"/>
          <w:b/>
          <w:sz w:val="26"/>
          <w:szCs w:val="26"/>
        </w:rPr>
        <w:t>Капитальный ремонт здания МБОУ «СОШ №2» г. Новочебоксарска</w:t>
      </w:r>
    </w:p>
    <w:p w:rsidR="00ED7D44" w:rsidRDefault="00ED7D44" w:rsidP="00ED7D44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Стоимость проекта: </w:t>
      </w:r>
      <w:r w:rsidRPr="00FA5746">
        <w:rPr>
          <w:rFonts w:ascii="Times New Roman" w:hAnsi="Times New Roman" w:cs="Times New Roman"/>
          <w:sz w:val="26"/>
          <w:szCs w:val="26"/>
        </w:rPr>
        <w:t>22,0  млн. рублей</w:t>
      </w:r>
    </w:p>
    <w:p w:rsidR="00ED7D44" w:rsidRPr="00FA5746" w:rsidRDefault="00ED7D44" w:rsidP="00ED7D44">
      <w:pPr>
        <w:spacing w:after="0" w:line="240" w:lineRule="auto"/>
        <w:ind w:firstLine="108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A5746">
        <w:rPr>
          <w:rFonts w:ascii="Times New Roman" w:hAnsi="Times New Roman" w:cs="Times New Roman"/>
          <w:b/>
          <w:sz w:val="26"/>
          <w:szCs w:val="26"/>
        </w:rPr>
        <w:t xml:space="preserve">Описание проекта: </w:t>
      </w:r>
      <w:r w:rsidRPr="00FA5746">
        <w:rPr>
          <w:rFonts w:ascii="Times New Roman" w:hAnsi="Times New Roman"/>
          <w:sz w:val="26"/>
          <w:szCs w:val="26"/>
        </w:rPr>
        <w:t>Капитальный ремонт здания МБОУ «СОШ №2» г. Новочебоксарска обеспечит комфортные условия образования и сохранит односменный режим учебы для 700 учащихся. На базе образовательного учреждения в вечерние часы будут созданы условия для занятий игровыми видами спорта в закрытом помещении. Будут созданы условия для организации центров досуга молодежи в каникулярный период.</w:t>
      </w:r>
    </w:p>
    <w:p w:rsidR="00ED7D44" w:rsidRPr="00A10487" w:rsidRDefault="00ED7D44" w:rsidP="00ED7D44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10487">
        <w:rPr>
          <w:rFonts w:ascii="Times New Roman" w:hAnsi="Times New Roman" w:cs="Times New Roman"/>
          <w:b/>
          <w:sz w:val="26"/>
          <w:szCs w:val="26"/>
        </w:rPr>
        <w:t>Фотоматериалы:</w:t>
      </w:r>
    </w:p>
    <w:p w:rsidR="00ED7D44" w:rsidRDefault="00ED7D44" w:rsidP="00ED7D44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ED097" wp14:editId="5904DD83">
            <wp:extent cx="2141553" cy="1606164"/>
            <wp:effectExtent l="0" t="0" r="0" b="0"/>
            <wp:docPr id="29" name="Рисунок 5" descr="P114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6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565" cy="161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2CE53" wp14:editId="28A20791">
            <wp:extent cx="2099144" cy="1574358"/>
            <wp:effectExtent l="0" t="0" r="0" b="6985"/>
            <wp:docPr id="30" name="Рисунок 6" descr="P114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9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494" cy="15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746">
        <w:rPr>
          <w:rFonts w:ascii="Times New Roman" w:hAnsi="Times New Roman" w:cs="Times New Roman"/>
          <w:sz w:val="24"/>
          <w:szCs w:val="24"/>
        </w:rPr>
        <w:t xml:space="preserve"> </w:t>
      </w:r>
      <w:r w:rsidRPr="00984B6D">
        <w:rPr>
          <w:rFonts w:ascii="Times New Roman" w:hAnsi="Times New Roman" w:cs="Times New Roman"/>
          <w:sz w:val="24"/>
          <w:szCs w:val="24"/>
        </w:rPr>
        <w:t>Первоначальное состояние</w:t>
      </w:r>
    </w:p>
    <w:p w:rsidR="00ED7D44" w:rsidRDefault="00ED7D44" w:rsidP="00ED7D44">
      <w:pPr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ED7D44" w:rsidRDefault="00ED7D44" w:rsidP="00ED7D4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F71B7" wp14:editId="770A3066">
            <wp:extent cx="1926865" cy="1445147"/>
            <wp:effectExtent l="0" t="0" r="0" b="3175"/>
            <wp:docPr id="31" name="Рисунок 8" descr="P115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2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341" cy="144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74CCBE" wp14:editId="3FDF99CC">
            <wp:extent cx="1982526" cy="1486894"/>
            <wp:effectExtent l="0" t="0" r="0" b="0"/>
            <wp:docPr id="32" name="Рисунок 10" descr="CAM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75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857" cy="149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99C4BE" wp14:editId="421D921A">
            <wp:extent cx="2003727" cy="1502796"/>
            <wp:effectExtent l="0" t="0" r="0" b="2540"/>
            <wp:docPr id="33" name="Рисунок 9" descr="CAM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76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22" cy="150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44" w:rsidRDefault="00ED7D44" w:rsidP="00ED7D44">
      <w:pPr>
        <w:spacing w:after="0" w:line="240" w:lineRule="auto"/>
        <w:ind w:left="1080"/>
        <w:jc w:val="right"/>
        <w:rPr>
          <w:rFonts w:ascii="Times New Roman" w:hAnsi="Times New Roman" w:cs="Times New Roman"/>
          <w:b/>
        </w:rPr>
      </w:pPr>
      <w:r w:rsidRPr="00984B6D">
        <w:rPr>
          <w:rFonts w:ascii="Times New Roman" w:hAnsi="Times New Roman" w:cs="Times New Roman"/>
          <w:sz w:val="24"/>
          <w:szCs w:val="24"/>
        </w:rPr>
        <w:t>Ход выполнения работ</w:t>
      </w:r>
    </w:p>
    <w:p w:rsidR="00ED7D44" w:rsidRDefault="00ED7D44" w:rsidP="00ED7D44">
      <w:pPr>
        <w:spacing w:after="0" w:line="240" w:lineRule="auto"/>
        <w:ind w:left="1080"/>
        <w:jc w:val="both"/>
        <w:rPr>
          <w:rFonts w:ascii="Times New Roman" w:hAnsi="Times New Roman" w:cs="Times New Roman"/>
          <w:b/>
        </w:rPr>
      </w:pPr>
    </w:p>
    <w:p w:rsidR="00ED7D44" w:rsidRDefault="00ED7D44" w:rsidP="00ED7D44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  <w:r w:rsidRPr="0098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43696C" wp14:editId="0030339F">
            <wp:extent cx="2236968" cy="1677725"/>
            <wp:effectExtent l="0" t="0" r="0" b="0"/>
            <wp:docPr id="34" name="Рисунок 7" descr="P11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116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14" cy="16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 w:rsidRPr="00FA5746">
        <w:rPr>
          <w:rFonts w:ascii="Times New Roman" w:hAnsi="Times New Roman" w:cs="Times New Roman"/>
          <w:sz w:val="26"/>
          <w:szCs w:val="26"/>
        </w:rPr>
        <w:t>Готовые элементы</w:t>
      </w: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D7D4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се указанные мероприятия </w:t>
      </w:r>
      <w:r w:rsidRPr="000B6FB4">
        <w:rPr>
          <w:rFonts w:ascii="Times New Roman" w:eastAsia="Times New Roman" w:hAnsi="Times New Roman" w:cs="Times New Roman"/>
          <w:sz w:val="26"/>
          <w:szCs w:val="26"/>
        </w:rPr>
        <w:t>повлия</w:t>
      </w:r>
      <w:r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0B6FB4">
        <w:rPr>
          <w:rFonts w:ascii="Times New Roman" w:eastAsia="Times New Roman" w:hAnsi="Times New Roman" w:cs="Times New Roman"/>
          <w:sz w:val="26"/>
          <w:szCs w:val="26"/>
        </w:rPr>
        <w:t xml:space="preserve">т на изменение образа жизни </w:t>
      </w:r>
      <w:r>
        <w:rPr>
          <w:rFonts w:ascii="Times New Roman" w:eastAsia="Times New Roman" w:hAnsi="Times New Roman" w:cs="Times New Roman"/>
          <w:sz w:val="26"/>
          <w:szCs w:val="26"/>
        </w:rPr>
        <w:t>жителей города</w:t>
      </w:r>
      <w:r w:rsidRPr="000B6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ED7D44" w:rsidRPr="000B6FB4" w:rsidRDefault="00ED7D44" w:rsidP="00ED7D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</w:p>
    <w:p w:rsidR="000A1302" w:rsidRDefault="000A1302"/>
    <w:sectPr w:rsidR="000A1302" w:rsidSect="00ED7D44">
      <w:pgSz w:w="11906" w:h="16838"/>
      <w:pgMar w:top="709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23422"/>
    <w:multiLevelType w:val="multilevel"/>
    <w:tmpl w:val="7E4207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680B4A21"/>
    <w:multiLevelType w:val="hybridMultilevel"/>
    <w:tmpl w:val="07188B76"/>
    <w:lvl w:ilvl="0" w:tplc="41585D88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D44"/>
    <w:rsid w:val="000A1302"/>
    <w:rsid w:val="00E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D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D7D44"/>
    <w:rPr>
      <w:strike w:val="0"/>
      <w:dstrike w:val="0"/>
      <w:color w:val="333333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ED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D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D7D44"/>
    <w:rPr>
      <w:strike w:val="0"/>
      <w:dstrike w:val="0"/>
      <w:color w:val="333333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ED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ktv.info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hyperlink" Target="http://www.grani21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http://gov.cap.ru/Default.aspx?gov_id=82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1526</Words>
  <Characters>8700</Characters>
  <Application>Microsoft Office Word</Application>
  <DocSecurity>0</DocSecurity>
  <Lines>72</Lines>
  <Paragraphs>20</Paragraphs>
  <ScaleCrop>false</ScaleCrop>
  <Company/>
  <LinksUpToDate>false</LinksUpToDate>
  <CharactersWithSpaces>10206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comp9</dc:creator>
  <cp:lastModifiedBy>comp9</cp:lastModifiedBy>
  <cp:revision>1</cp:revision>
  <dcterms:created xsi:type="dcterms:W3CDTF">2017-10-17T13:05:00Z</dcterms:created>
  <dcterms:modified xsi:type="dcterms:W3CDTF">2017-10-17T13:07:00Z</dcterms:modified>
</cp:coreProperties>
</file>